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7F1677" w:rsidRDefault="007F1677" w:rsidP="007F1677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7F1677">
        <w:rPr>
          <w:b/>
          <w:bCs/>
        </w:rPr>
        <w:t>Жизненный цикл предпринимательских фирм</w:t>
      </w:r>
    </w:p>
    <w:p w:rsidR="0062644B" w:rsidRDefault="0062644B" w:rsidP="006264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A8071C" w:rsidRPr="00A8071C">
        <w:rPr>
          <w:rFonts w:ascii="Times New Roman" w:hAnsi="Times New Roman" w:cs="Times New Roman"/>
          <w:lang w:bidi="ru-RU"/>
        </w:rPr>
        <w:t xml:space="preserve">изучение </w:t>
      </w:r>
      <w:r w:rsidR="007F1677">
        <w:rPr>
          <w:rFonts w:ascii="Times New Roman" w:hAnsi="Times New Roman" w:cs="Times New Roman"/>
          <w:lang w:bidi="ru-RU"/>
        </w:rPr>
        <w:t>жизненного цикла предпринимательских фирм</w:t>
      </w:r>
      <w:r w:rsidR="00A8071C" w:rsidRPr="00A8071C">
        <w:rPr>
          <w:rFonts w:ascii="Times New Roman" w:hAnsi="Times New Roman" w:cs="Times New Roman"/>
          <w:lang w:bidi="ru-RU"/>
        </w:rPr>
        <w:t>.</w:t>
      </w:r>
    </w:p>
    <w:p w:rsidR="007F2F23" w:rsidRDefault="007F2F23" w:rsidP="007F2F23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 xml:space="preserve">частью, формируемая участниками отношений цикла профиля модуля </w:t>
      </w:r>
      <w:r>
        <w:t>2</w:t>
      </w:r>
      <w:r>
        <w:t xml:space="preserve"> «</w:t>
      </w:r>
      <w:r>
        <w:t>Предпринимательство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bookmarkEnd w:id="1"/>
    <w:p w:rsidR="00865011" w:rsidRDefault="00444D64" w:rsidP="009B1D1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="007F1677" w:rsidRPr="007F1677">
        <w:rPr>
          <w:lang w:bidi="ru-RU"/>
        </w:rPr>
        <w:t>Понятие жизненного цикла организации</w:t>
      </w:r>
      <w:r w:rsidR="007F1677">
        <w:rPr>
          <w:lang w:bidi="ru-RU"/>
        </w:rPr>
        <w:t xml:space="preserve">. </w:t>
      </w:r>
      <w:r w:rsidR="007F1677" w:rsidRPr="007F1677">
        <w:rPr>
          <w:lang w:bidi="ru-RU"/>
        </w:rPr>
        <w:t>Этапы жизненного цикла организации</w:t>
      </w:r>
      <w:r w:rsidR="007F1677">
        <w:rPr>
          <w:lang w:bidi="ru-RU"/>
        </w:rPr>
        <w:t xml:space="preserve">. </w:t>
      </w:r>
      <w:r w:rsidR="007F1677" w:rsidRPr="007F1677">
        <w:rPr>
          <w:lang w:bidi="ru-RU"/>
        </w:rPr>
        <w:t>Основные модели жизненного цикла организации</w:t>
      </w:r>
      <w:r w:rsidR="007F1677">
        <w:rPr>
          <w:lang w:bidi="ru-RU"/>
        </w:rPr>
        <w:t xml:space="preserve">. </w:t>
      </w:r>
      <w:r w:rsidR="007F1677" w:rsidRPr="007F1677">
        <w:rPr>
          <w:lang w:bidi="ru-RU"/>
        </w:rPr>
        <w:t>Риски и их влияние на организацию</w:t>
      </w:r>
      <w:r w:rsidR="007F1677">
        <w:rPr>
          <w:lang w:bidi="ru-RU"/>
        </w:rPr>
        <w:t xml:space="preserve">. </w:t>
      </w:r>
    </w:p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294D93"/>
    <w:rsid w:val="00444D64"/>
    <w:rsid w:val="00470999"/>
    <w:rsid w:val="00535325"/>
    <w:rsid w:val="0062644B"/>
    <w:rsid w:val="00675D00"/>
    <w:rsid w:val="007F1677"/>
    <w:rsid w:val="007F2F23"/>
    <w:rsid w:val="00865011"/>
    <w:rsid w:val="009B1D1B"/>
    <w:rsid w:val="00A8071C"/>
    <w:rsid w:val="00C22E0B"/>
    <w:rsid w:val="00C557C0"/>
    <w:rsid w:val="00D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5AE2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BD446-983A-4199-96DE-726615CE9852}"/>
</file>

<file path=customXml/itemProps2.xml><?xml version="1.0" encoding="utf-8"?>
<ds:datastoreItem xmlns:ds="http://schemas.openxmlformats.org/officeDocument/2006/customXml" ds:itemID="{12028B00-22E8-4F92-8E5E-1CC9724377BC}"/>
</file>

<file path=customXml/itemProps3.xml><?xml version="1.0" encoding="utf-8"?>
<ds:datastoreItem xmlns:ds="http://schemas.openxmlformats.org/officeDocument/2006/customXml" ds:itemID="{5F921EDE-E94A-403F-87C0-69AA9F4E0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2018-04-02T06:47:00Z</dcterms:created>
  <dcterms:modified xsi:type="dcterms:W3CDTF">2021-06-04T11:49:00Z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